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34" w:rsidRPr="000E683B" w:rsidRDefault="000E683B" w:rsidP="000E683B">
      <w:pPr>
        <w:jc w:val="center"/>
        <w:rPr>
          <w:i w:val="0"/>
          <w:color w:val="000000"/>
          <w:sz w:val="32"/>
        </w:rPr>
      </w:pPr>
      <w:r w:rsidRPr="000E683B">
        <w:rPr>
          <w:i w:val="0"/>
          <w:color w:val="000000"/>
          <w:sz w:val="32"/>
        </w:rPr>
        <w:t>Условия осуществления образовательного процесса</w:t>
      </w:r>
    </w:p>
    <w:tbl>
      <w:tblPr>
        <w:tblStyle w:val="a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0E683B" w:rsidRPr="000E683B" w:rsidTr="000E683B">
        <w:tc>
          <w:tcPr>
            <w:tcW w:w="4785" w:type="dxa"/>
          </w:tcPr>
          <w:p w:rsidR="000E683B" w:rsidRPr="000E683B" w:rsidRDefault="000E683B" w:rsidP="0035456B">
            <w:pPr>
              <w:rPr>
                <w:b w:val="0"/>
                <w:i w:val="0"/>
                <w:color w:val="000000"/>
              </w:rPr>
            </w:pPr>
            <w:r w:rsidRPr="000E683B">
              <w:rPr>
                <w:b w:val="0"/>
                <w:i w:val="0"/>
                <w:color w:val="000000"/>
              </w:rPr>
              <w:t>Количество классов</w:t>
            </w:r>
          </w:p>
        </w:tc>
        <w:tc>
          <w:tcPr>
            <w:tcW w:w="4785" w:type="dxa"/>
          </w:tcPr>
          <w:p w:rsidR="000E683B" w:rsidRPr="000E683B" w:rsidRDefault="000E683B" w:rsidP="0035456B">
            <w:pPr>
              <w:rPr>
                <w:b w:val="0"/>
                <w:i w:val="0"/>
                <w:color w:val="000000"/>
              </w:rPr>
            </w:pPr>
            <w:r w:rsidRPr="000E683B">
              <w:rPr>
                <w:b w:val="0"/>
                <w:i w:val="0"/>
                <w:color w:val="000000"/>
              </w:rPr>
              <w:t>31</w:t>
            </w:r>
          </w:p>
        </w:tc>
      </w:tr>
      <w:tr w:rsidR="000E683B" w:rsidRPr="000E683B" w:rsidTr="000E683B">
        <w:tc>
          <w:tcPr>
            <w:tcW w:w="4785" w:type="dxa"/>
          </w:tcPr>
          <w:p w:rsidR="000E683B" w:rsidRPr="000E683B" w:rsidRDefault="000E683B" w:rsidP="0035456B">
            <w:pPr>
              <w:rPr>
                <w:b w:val="0"/>
                <w:i w:val="0"/>
                <w:color w:val="000000"/>
              </w:rPr>
            </w:pPr>
            <w:r w:rsidRPr="000E683B">
              <w:rPr>
                <w:b w:val="0"/>
                <w:i w:val="0"/>
                <w:color w:val="000000"/>
              </w:rPr>
              <w:t>Средняя наполняемость классов</w:t>
            </w:r>
          </w:p>
        </w:tc>
        <w:tc>
          <w:tcPr>
            <w:tcW w:w="4785" w:type="dxa"/>
          </w:tcPr>
          <w:p w:rsidR="000E683B" w:rsidRPr="000E683B" w:rsidRDefault="000E683B" w:rsidP="0035456B">
            <w:pPr>
              <w:rPr>
                <w:b w:val="0"/>
                <w:i w:val="0"/>
                <w:color w:val="000000"/>
              </w:rPr>
            </w:pPr>
            <w:r w:rsidRPr="000E683B">
              <w:rPr>
                <w:b w:val="0"/>
                <w:i w:val="0"/>
                <w:color w:val="000000"/>
              </w:rPr>
              <w:t>27,6 чел.</w:t>
            </w:r>
          </w:p>
        </w:tc>
      </w:tr>
      <w:tr w:rsidR="000E683B" w:rsidRPr="000E683B" w:rsidTr="000E683B">
        <w:tc>
          <w:tcPr>
            <w:tcW w:w="4785" w:type="dxa"/>
          </w:tcPr>
          <w:p w:rsidR="000E683B" w:rsidRPr="000E683B" w:rsidRDefault="000E683B" w:rsidP="0035456B">
            <w:pPr>
              <w:rPr>
                <w:b w:val="0"/>
                <w:i w:val="0"/>
                <w:color w:val="000000"/>
              </w:rPr>
            </w:pPr>
            <w:r w:rsidRPr="000E683B">
              <w:rPr>
                <w:b w:val="0"/>
                <w:i w:val="0"/>
                <w:color w:val="000000"/>
              </w:rPr>
              <w:t>Количество учебных кабинетов</w:t>
            </w:r>
          </w:p>
        </w:tc>
        <w:tc>
          <w:tcPr>
            <w:tcW w:w="4785" w:type="dxa"/>
          </w:tcPr>
          <w:p w:rsidR="000E683B" w:rsidRPr="000E683B" w:rsidRDefault="000E683B" w:rsidP="0035456B">
            <w:pPr>
              <w:rPr>
                <w:b w:val="0"/>
                <w:i w:val="0"/>
                <w:color w:val="000000"/>
              </w:rPr>
            </w:pPr>
            <w:r w:rsidRPr="000E683B">
              <w:rPr>
                <w:b w:val="0"/>
                <w:i w:val="0"/>
                <w:color w:val="000000"/>
              </w:rPr>
              <w:t>38</w:t>
            </w:r>
          </w:p>
        </w:tc>
      </w:tr>
      <w:tr w:rsidR="000E683B" w:rsidRPr="000E683B" w:rsidTr="000E683B">
        <w:tc>
          <w:tcPr>
            <w:tcW w:w="4785" w:type="dxa"/>
          </w:tcPr>
          <w:p w:rsidR="000E683B" w:rsidRPr="000E683B" w:rsidRDefault="000E683B" w:rsidP="0035456B">
            <w:pPr>
              <w:rPr>
                <w:b w:val="0"/>
                <w:i w:val="0"/>
                <w:color w:val="000000"/>
              </w:rPr>
            </w:pPr>
            <w:r w:rsidRPr="000E683B">
              <w:rPr>
                <w:b w:val="0"/>
                <w:i w:val="0"/>
                <w:color w:val="000000"/>
                <w:lang w:val="en-US"/>
              </w:rPr>
              <w:t>IT</w:t>
            </w:r>
            <w:r w:rsidRPr="000E683B">
              <w:rPr>
                <w:b w:val="0"/>
                <w:i w:val="0"/>
                <w:color w:val="000000"/>
              </w:rPr>
              <w:t xml:space="preserve"> - </w:t>
            </w:r>
            <w:proofErr w:type="spellStart"/>
            <w:r w:rsidRPr="000E683B">
              <w:rPr>
                <w:b w:val="0"/>
                <w:i w:val="0"/>
                <w:color w:val="000000"/>
              </w:rPr>
              <w:t>инфрастуктура</w:t>
            </w:r>
            <w:proofErr w:type="spellEnd"/>
          </w:p>
        </w:tc>
        <w:tc>
          <w:tcPr>
            <w:tcW w:w="4785" w:type="dxa"/>
          </w:tcPr>
          <w:p w:rsidR="000E683B" w:rsidRPr="000E683B" w:rsidRDefault="000E683B" w:rsidP="0035456B">
            <w:pPr>
              <w:rPr>
                <w:b w:val="0"/>
                <w:i w:val="0"/>
                <w:color w:val="000000"/>
              </w:rPr>
            </w:pPr>
            <w:r w:rsidRPr="000E683B">
              <w:rPr>
                <w:b w:val="0"/>
                <w:i w:val="0"/>
                <w:color w:val="000000"/>
              </w:rPr>
              <w:t xml:space="preserve">Стационарный компьютерный класс, два мобильных компьютерных класса (в начальной и основной школе), локальная сеть, </w:t>
            </w:r>
            <w:proofErr w:type="spellStart"/>
            <w:r w:rsidRPr="000E683B">
              <w:rPr>
                <w:b w:val="0"/>
                <w:i w:val="0"/>
                <w:color w:val="000000"/>
                <w:lang w:val="en-US"/>
              </w:rPr>
              <w:t>wi</w:t>
            </w:r>
            <w:proofErr w:type="spellEnd"/>
            <w:r w:rsidRPr="000E683B">
              <w:rPr>
                <w:b w:val="0"/>
                <w:i w:val="0"/>
                <w:color w:val="000000"/>
              </w:rPr>
              <w:t>-</w:t>
            </w:r>
            <w:proofErr w:type="spellStart"/>
            <w:r w:rsidRPr="000E683B">
              <w:rPr>
                <w:b w:val="0"/>
                <w:i w:val="0"/>
                <w:color w:val="000000"/>
                <w:lang w:val="en-US"/>
              </w:rPr>
              <w:t>fi</w:t>
            </w:r>
            <w:proofErr w:type="spellEnd"/>
            <w:r w:rsidRPr="000E683B">
              <w:rPr>
                <w:b w:val="0"/>
                <w:i w:val="0"/>
                <w:color w:val="000000"/>
              </w:rPr>
              <w:t xml:space="preserve">, </w:t>
            </w:r>
            <w:proofErr w:type="spellStart"/>
            <w:r w:rsidRPr="000E683B">
              <w:rPr>
                <w:b w:val="0"/>
                <w:i w:val="0"/>
                <w:color w:val="000000"/>
              </w:rPr>
              <w:t>АРМы</w:t>
            </w:r>
            <w:proofErr w:type="spellEnd"/>
            <w:r w:rsidRPr="000E683B">
              <w:rPr>
                <w:b w:val="0"/>
                <w:i w:val="0"/>
                <w:color w:val="000000"/>
              </w:rPr>
              <w:t xml:space="preserve"> учителей в кабинетах, электронный документооборот, электронные дневники и журналы</w:t>
            </w:r>
          </w:p>
        </w:tc>
      </w:tr>
      <w:tr w:rsidR="000E683B" w:rsidRPr="000E683B" w:rsidTr="000E683B">
        <w:tc>
          <w:tcPr>
            <w:tcW w:w="4785" w:type="dxa"/>
          </w:tcPr>
          <w:p w:rsidR="000E683B" w:rsidRPr="000E683B" w:rsidRDefault="000E683B" w:rsidP="0035456B">
            <w:pPr>
              <w:rPr>
                <w:b w:val="0"/>
                <w:i w:val="0"/>
                <w:color w:val="000000"/>
              </w:rPr>
            </w:pPr>
            <w:r w:rsidRPr="000E683B">
              <w:rPr>
                <w:b w:val="0"/>
                <w:i w:val="0"/>
                <w:color w:val="000000"/>
              </w:rPr>
              <w:t>Наличие спортзалов</w:t>
            </w:r>
          </w:p>
        </w:tc>
        <w:tc>
          <w:tcPr>
            <w:tcW w:w="4785" w:type="dxa"/>
          </w:tcPr>
          <w:p w:rsidR="000E683B" w:rsidRPr="000E683B" w:rsidRDefault="000E683B" w:rsidP="0035456B">
            <w:pPr>
              <w:rPr>
                <w:b w:val="0"/>
                <w:i w:val="0"/>
                <w:color w:val="000000"/>
              </w:rPr>
            </w:pPr>
            <w:r w:rsidRPr="000E683B">
              <w:rPr>
                <w:b w:val="0"/>
                <w:i w:val="0"/>
                <w:color w:val="000000"/>
              </w:rPr>
              <w:t>2 (большой и малый)</w:t>
            </w:r>
          </w:p>
        </w:tc>
      </w:tr>
      <w:tr w:rsidR="000E683B" w:rsidRPr="000E683B" w:rsidTr="000E683B">
        <w:tc>
          <w:tcPr>
            <w:tcW w:w="4785" w:type="dxa"/>
          </w:tcPr>
          <w:p w:rsidR="000E683B" w:rsidRPr="000E683B" w:rsidRDefault="000E683B" w:rsidP="0035456B">
            <w:pPr>
              <w:rPr>
                <w:b w:val="0"/>
                <w:i w:val="0"/>
                <w:color w:val="000000"/>
              </w:rPr>
            </w:pPr>
            <w:r w:rsidRPr="000E683B">
              <w:rPr>
                <w:b w:val="0"/>
                <w:i w:val="0"/>
                <w:color w:val="000000"/>
              </w:rPr>
              <w:t>Спортивная площадка</w:t>
            </w:r>
          </w:p>
        </w:tc>
        <w:tc>
          <w:tcPr>
            <w:tcW w:w="4785" w:type="dxa"/>
          </w:tcPr>
          <w:p w:rsidR="000E683B" w:rsidRPr="000E683B" w:rsidRDefault="000E683B" w:rsidP="0035456B">
            <w:pPr>
              <w:rPr>
                <w:b w:val="0"/>
                <w:i w:val="0"/>
                <w:color w:val="000000"/>
              </w:rPr>
            </w:pPr>
            <w:r w:rsidRPr="000E683B">
              <w:rPr>
                <w:b w:val="0"/>
                <w:i w:val="0"/>
                <w:color w:val="000000"/>
              </w:rPr>
              <w:t>Универсальная спортивная площадка, атлетическая зона, полоса препятствий, беговая дорожка, зона для прыжков в длину</w:t>
            </w:r>
          </w:p>
        </w:tc>
      </w:tr>
      <w:tr w:rsidR="000E683B" w:rsidRPr="000E683B" w:rsidTr="000E683B">
        <w:tc>
          <w:tcPr>
            <w:tcW w:w="4785" w:type="dxa"/>
          </w:tcPr>
          <w:p w:rsidR="000E683B" w:rsidRPr="000E683B" w:rsidRDefault="000E683B" w:rsidP="0035456B">
            <w:pPr>
              <w:rPr>
                <w:b w:val="0"/>
                <w:i w:val="0"/>
                <w:color w:val="000000"/>
              </w:rPr>
            </w:pPr>
            <w:r w:rsidRPr="000E683B">
              <w:rPr>
                <w:b w:val="0"/>
                <w:i w:val="0"/>
                <w:color w:val="000000"/>
              </w:rPr>
              <w:t>Специализированных кабинетов дополнительного образования</w:t>
            </w:r>
          </w:p>
        </w:tc>
        <w:tc>
          <w:tcPr>
            <w:tcW w:w="4785" w:type="dxa"/>
          </w:tcPr>
          <w:p w:rsidR="000E683B" w:rsidRPr="000E683B" w:rsidRDefault="000E683B" w:rsidP="0035456B">
            <w:pPr>
              <w:rPr>
                <w:b w:val="0"/>
                <w:i w:val="0"/>
                <w:color w:val="000000"/>
              </w:rPr>
            </w:pPr>
            <w:r w:rsidRPr="000E683B">
              <w:rPr>
                <w:b w:val="0"/>
                <w:i w:val="0"/>
                <w:color w:val="000000"/>
              </w:rPr>
              <w:t xml:space="preserve">Класс хореографии, кабинеты </w:t>
            </w:r>
            <w:proofErr w:type="spellStart"/>
            <w:r w:rsidRPr="000E683B">
              <w:rPr>
                <w:b w:val="0"/>
                <w:i w:val="0"/>
                <w:color w:val="000000"/>
              </w:rPr>
              <w:t>легоконструирования</w:t>
            </w:r>
            <w:proofErr w:type="spellEnd"/>
            <w:r w:rsidRPr="000E683B">
              <w:rPr>
                <w:b w:val="0"/>
                <w:i w:val="0"/>
                <w:color w:val="000000"/>
              </w:rPr>
              <w:t xml:space="preserve">, </w:t>
            </w:r>
            <w:proofErr w:type="gramStart"/>
            <w:r w:rsidRPr="000E683B">
              <w:rPr>
                <w:b w:val="0"/>
                <w:i w:val="0"/>
                <w:color w:val="000000"/>
              </w:rPr>
              <w:t>ИЗО</w:t>
            </w:r>
            <w:proofErr w:type="gramEnd"/>
            <w:r w:rsidRPr="000E683B">
              <w:rPr>
                <w:b w:val="0"/>
                <w:i w:val="0"/>
                <w:color w:val="000000"/>
              </w:rPr>
              <w:t>, музыки.</w:t>
            </w:r>
          </w:p>
        </w:tc>
      </w:tr>
      <w:tr w:rsidR="000E683B" w:rsidRPr="000E683B" w:rsidTr="000E683B">
        <w:tc>
          <w:tcPr>
            <w:tcW w:w="4785" w:type="dxa"/>
          </w:tcPr>
          <w:p w:rsidR="000E683B" w:rsidRPr="000E683B" w:rsidRDefault="000E683B" w:rsidP="0035456B">
            <w:pPr>
              <w:rPr>
                <w:b w:val="0"/>
                <w:i w:val="0"/>
                <w:color w:val="000000"/>
              </w:rPr>
            </w:pPr>
            <w:r w:rsidRPr="000E683B">
              <w:rPr>
                <w:b w:val="0"/>
                <w:i w:val="0"/>
                <w:color w:val="000000"/>
              </w:rPr>
              <w:t>Музеи</w:t>
            </w:r>
          </w:p>
        </w:tc>
        <w:tc>
          <w:tcPr>
            <w:tcW w:w="4785" w:type="dxa"/>
          </w:tcPr>
          <w:p w:rsidR="000E683B" w:rsidRPr="000E683B" w:rsidRDefault="000E683B" w:rsidP="0035456B">
            <w:pPr>
              <w:rPr>
                <w:b w:val="0"/>
                <w:i w:val="0"/>
                <w:color w:val="000000"/>
              </w:rPr>
            </w:pPr>
            <w:r w:rsidRPr="000E683B">
              <w:rPr>
                <w:b w:val="0"/>
                <w:i w:val="0"/>
                <w:color w:val="000000"/>
              </w:rPr>
              <w:t>Музей школы, музей народного быта, музей ВОВ (внесен в книгу почета на Поклонной горе г</w:t>
            </w:r>
            <w:proofErr w:type="gramStart"/>
            <w:r w:rsidRPr="000E683B">
              <w:rPr>
                <w:b w:val="0"/>
                <w:i w:val="0"/>
                <w:color w:val="000000"/>
              </w:rPr>
              <w:t>.М</w:t>
            </w:r>
            <w:proofErr w:type="gramEnd"/>
            <w:r w:rsidRPr="000E683B">
              <w:rPr>
                <w:b w:val="0"/>
                <w:i w:val="0"/>
                <w:color w:val="000000"/>
              </w:rPr>
              <w:t>осква)</w:t>
            </w:r>
          </w:p>
        </w:tc>
      </w:tr>
      <w:tr w:rsidR="000E683B" w:rsidRPr="000E683B" w:rsidTr="000E683B">
        <w:tc>
          <w:tcPr>
            <w:tcW w:w="4785" w:type="dxa"/>
          </w:tcPr>
          <w:p w:rsidR="000E683B" w:rsidRPr="000E683B" w:rsidRDefault="000E683B" w:rsidP="0035456B">
            <w:pPr>
              <w:rPr>
                <w:b w:val="0"/>
                <w:i w:val="0"/>
                <w:color w:val="000000"/>
              </w:rPr>
            </w:pPr>
            <w:r w:rsidRPr="000E683B">
              <w:rPr>
                <w:b w:val="0"/>
                <w:i w:val="0"/>
                <w:color w:val="000000"/>
              </w:rPr>
              <w:t>Организация питания</w:t>
            </w:r>
          </w:p>
        </w:tc>
        <w:tc>
          <w:tcPr>
            <w:tcW w:w="4785" w:type="dxa"/>
          </w:tcPr>
          <w:p w:rsidR="000E683B" w:rsidRPr="000E683B" w:rsidRDefault="000E683B" w:rsidP="0035456B">
            <w:pPr>
              <w:rPr>
                <w:b w:val="0"/>
                <w:i w:val="0"/>
                <w:color w:val="000000"/>
              </w:rPr>
            </w:pPr>
            <w:r w:rsidRPr="000E683B">
              <w:rPr>
                <w:b w:val="0"/>
                <w:i w:val="0"/>
                <w:color w:val="000000"/>
              </w:rPr>
              <w:t>Собственное производство (самостоятельное питание), два обеденных зала, буфетная продукция</w:t>
            </w:r>
          </w:p>
        </w:tc>
      </w:tr>
      <w:tr w:rsidR="000E683B" w:rsidRPr="000E683B" w:rsidTr="000E683B">
        <w:tc>
          <w:tcPr>
            <w:tcW w:w="4785" w:type="dxa"/>
          </w:tcPr>
          <w:p w:rsidR="000E683B" w:rsidRPr="000E683B" w:rsidRDefault="000E683B" w:rsidP="0035456B">
            <w:pPr>
              <w:rPr>
                <w:b w:val="0"/>
                <w:i w:val="0"/>
                <w:color w:val="000000"/>
              </w:rPr>
            </w:pPr>
            <w:r w:rsidRPr="000E683B">
              <w:rPr>
                <w:b w:val="0"/>
                <w:i w:val="0"/>
                <w:color w:val="000000"/>
              </w:rPr>
              <w:t>Медицинское обслуживание</w:t>
            </w:r>
          </w:p>
        </w:tc>
        <w:tc>
          <w:tcPr>
            <w:tcW w:w="4785" w:type="dxa"/>
          </w:tcPr>
          <w:p w:rsidR="000E683B" w:rsidRPr="000E683B" w:rsidRDefault="000E683B" w:rsidP="0035456B">
            <w:pPr>
              <w:rPr>
                <w:b w:val="0"/>
                <w:i w:val="0"/>
                <w:color w:val="000000"/>
              </w:rPr>
            </w:pPr>
            <w:r w:rsidRPr="000E683B">
              <w:rPr>
                <w:b w:val="0"/>
                <w:i w:val="0"/>
                <w:color w:val="000000"/>
              </w:rPr>
              <w:t>Лицензированный медицинский кабинет, медицинское обслуживание по договору с детской поликлиникой № 14</w:t>
            </w:r>
          </w:p>
        </w:tc>
      </w:tr>
      <w:tr w:rsidR="000E683B" w:rsidRPr="000E683B" w:rsidTr="000E683B">
        <w:tc>
          <w:tcPr>
            <w:tcW w:w="4785" w:type="dxa"/>
          </w:tcPr>
          <w:p w:rsidR="000E683B" w:rsidRPr="000E683B" w:rsidRDefault="000E683B" w:rsidP="0035456B">
            <w:pPr>
              <w:rPr>
                <w:b w:val="0"/>
                <w:i w:val="0"/>
                <w:color w:val="000000"/>
              </w:rPr>
            </w:pPr>
            <w:r w:rsidRPr="000E683B">
              <w:rPr>
                <w:b w:val="0"/>
                <w:i w:val="0"/>
                <w:color w:val="000000"/>
              </w:rPr>
              <w:t>Обеспечение безопасности</w:t>
            </w:r>
          </w:p>
        </w:tc>
        <w:tc>
          <w:tcPr>
            <w:tcW w:w="4785" w:type="dxa"/>
          </w:tcPr>
          <w:p w:rsidR="000E683B" w:rsidRPr="000E683B" w:rsidRDefault="000E683B" w:rsidP="0035456B">
            <w:pPr>
              <w:rPr>
                <w:b w:val="0"/>
                <w:i w:val="0"/>
                <w:color w:val="000000"/>
              </w:rPr>
            </w:pPr>
            <w:r w:rsidRPr="000E683B">
              <w:rPr>
                <w:b w:val="0"/>
                <w:i w:val="0"/>
                <w:color w:val="000000"/>
              </w:rPr>
              <w:t>Условия осуществления образовательного процесса соответствуют требованиям безопасности</w:t>
            </w:r>
          </w:p>
        </w:tc>
      </w:tr>
      <w:tr w:rsidR="000E683B" w:rsidRPr="000E683B" w:rsidTr="000E683B">
        <w:tc>
          <w:tcPr>
            <w:tcW w:w="4785" w:type="dxa"/>
          </w:tcPr>
          <w:p w:rsidR="000E683B" w:rsidRPr="000E683B" w:rsidRDefault="000E683B" w:rsidP="0035456B">
            <w:pPr>
              <w:rPr>
                <w:b w:val="0"/>
                <w:i w:val="0"/>
                <w:color w:val="000000"/>
              </w:rPr>
            </w:pPr>
            <w:r w:rsidRPr="000E683B">
              <w:rPr>
                <w:b w:val="0"/>
                <w:i w:val="0"/>
                <w:color w:val="000000"/>
              </w:rPr>
              <w:t>Условия для обучения детей с ограниченными возможностями здоровья</w:t>
            </w:r>
          </w:p>
        </w:tc>
        <w:tc>
          <w:tcPr>
            <w:tcW w:w="4785" w:type="dxa"/>
          </w:tcPr>
          <w:p w:rsidR="000E683B" w:rsidRPr="000E683B" w:rsidRDefault="000E683B" w:rsidP="0035456B">
            <w:pPr>
              <w:rPr>
                <w:b w:val="0"/>
                <w:i w:val="0"/>
                <w:color w:val="000000"/>
              </w:rPr>
            </w:pPr>
            <w:r w:rsidRPr="000E683B">
              <w:rPr>
                <w:b w:val="0"/>
                <w:i w:val="0"/>
                <w:color w:val="000000"/>
              </w:rPr>
              <w:t>В школе осуществляется интегрированное обучение детей с ОВЗ</w:t>
            </w:r>
          </w:p>
        </w:tc>
      </w:tr>
      <w:tr w:rsidR="000E683B" w:rsidRPr="000E683B" w:rsidTr="000E683B">
        <w:tc>
          <w:tcPr>
            <w:tcW w:w="4785" w:type="dxa"/>
          </w:tcPr>
          <w:p w:rsidR="000E683B" w:rsidRPr="000E683B" w:rsidRDefault="000E683B" w:rsidP="0035456B">
            <w:pPr>
              <w:rPr>
                <w:b w:val="0"/>
                <w:i w:val="0"/>
                <w:color w:val="000000"/>
              </w:rPr>
            </w:pPr>
            <w:r w:rsidRPr="000E683B">
              <w:rPr>
                <w:b w:val="0"/>
                <w:i w:val="0"/>
                <w:color w:val="000000"/>
              </w:rPr>
              <w:t>Транспортная доступность</w:t>
            </w:r>
          </w:p>
        </w:tc>
        <w:tc>
          <w:tcPr>
            <w:tcW w:w="4785" w:type="dxa"/>
          </w:tcPr>
          <w:p w:rsidR="000E683B" w:rsidRPr="000E683B" w:rsidRDefault="000E683B" w:rsidP="0035456B">
            <w:pPr>
              <w:rPr>
                <w:b w:val="0"/>
                <w:i w:val="0"/>
                <w:color w:val="000000"/>
              </w:rPr>
            </w:pPr>
            <w:r w:rsidRPr="000E683B">
              <w:rPr>
                <w:b w:val="0"/>
                <w:i w:val="0"/>
                <w:color w:val="000000"/>
              </w:rPr>
              <w:t>Школа находится в центре города в шаговой доступности от остановок всех видов общественного транспорта; в непосредственной близости к школе – дорога (ул</w:t>
            </w:r>
            <w:proofErr w:type="gramStart"/>
            <w:r w:rsidRPr="000E683B">
              <w:rPr>
                <w:b w:val="0"/>
                <w:i w:val="0"/>
                <w:color w:val="000000"/>
              </w:rPr>
              <w:t>.С</w:t>
            </w:r>
            <w:proofErr w:type="gramEnd"/>
            <w:r w:rsidRPr="000E683B">
              <w:rPr>
                <w:b w:val="0"/>
                <w:i w:val="0"/>
                <w:color w:val="000000"/>
              </w:rPr>
              <w:t>они Кривой), оборудован пешеходный переход</w:t>
            </w:r>
          </w:p>
        </w:tc>
      </w:tr>
      <w:tr w:rsidR="000E683B" w:rsidRPr="000E683B" w:rsidTr="000E683B">
        <w:tc>
          <w:tcPr>
            <w:tcW w:w="4785" w:type="dxa"/>
          </w:tcPr>
          <w:p w:rsidR="000E683B" w:rsidRPr="000E683B" w:rsidRDefault="000E683B" w:rsidP="0035456B">
            <w:pPr>
              <w:rPr>
                <w:b w:val="0"/>
                <w:i w:val="0"/>
                <w:color w:val="000000"/>
              </w:rPr>
            </w:pPr>
            <w:r w:rsidRPr="000E683B">
              <w:rPr>
                <w:b w:val="0"/>
                <w:i w:val="0"/>
                <w:color w:val="000000"/>
              </w:rPr>
              <w:t>Организация летнего отдыха</w:t>
            </w:r>
          </w:p>
        </w:tc>
        <w:tc>
          <w:tcPr>
            <w:tcW w:w="4785" w:type="dxa"/>
          </w:tcPr>
          <w:p w:rsidR="000E683B" w:rsidRPr="000E683B" w:rsidRDefault="000E683B" w:rsidP="0035456B">
            <w:pPr>
              <w:rPr>
                <w:b w:val="0"/>
                <w:i w:val="0"/>
                <w:color w:val="000000"/>
              </w:rPr>
            </w:pPr>
            <w:r w:rsidRPr="000E683B">
              <w:rPr>
                <w:b w:val="0"/>
                <w:i w:val="0"/>
                <w:color w:val="000000"/>
              </w:rPr>
              <w:t xml:space="preserve">В июне-месяце организовывается школьный лагерь для всех желающих </w:t>
            </w:r>
            <w:r w:rsidRPr="000E683B">
              <w:rPr>
                <w:b w:val="0"/>
                <w:i w:val="0"/>
                <w:color w:val="000000"/>
              </w:rPr>
              <w:lastRenderedPageBreak/>
              <w:t>учеников школы, трудовой отряд, формируются отряды для отдыха в загородном лагере с воспитателями - учителями школы</w:t>
            </w:r>
          </w:p>
        </w:tc>
      </w:tr>
    </w:tbl>
    <w:p w:rsidR="00D37CF9" w:rsidRDefault="00D37CF9" w:rsidP="00D37CF9">
      <w:pPr>
        <w:jc w:val="center"/>
        <w:rPr>
          <w:b w:val="0"/>
          <w:i w:val="0"/>
          <w:color w:val="auto"/>
          <w:szCs w:val="24"/>
          <w:u w:val="single"/>
        </w:rPr>
      </w:pPr>
    </w:p>
    <w:p w:rsidR="00D37CF9" w:rsidRPr="00D37CF9" w:rsidRDefault="00D37CF9" w:rsidP="00D37CF9">
      <w:pPr>
        <w:jc w:val="center"/>
        <w:rPr>
          <w:b w:val="0"/>
          <w:i w:val="0"/>
          <w:color w:val="auto"/>
          <w:sz w:val="24"/>
          <w:szCs w:val="24"/>
        </w:rPr>
      </w:pPr>
      <w:r w:rsidRPr="00D37CF9">
        <w:rPr>
          <w:b w:val="0"/>
          <w:i w:val="0"/>
          <w:color w:val="auto"/>
          <w:szCs w:val="24"/>
          <w:u w:val="single"/>
        </w:rPr>
        <w:t>Оснащенность учебных кабинетов  компьютерной техникой</w:t>
      </w:r>
      <w:r w:rsidRPr="00D37CF9">
        <w:rPr>
          <w:b w:val="0"/>
          <w:i w:val="0"/>
          <w:color w:val="auto"/>
          <w:szCs w:val="24"/>
        </w:rPr>
        <w:t>.</w:t>
      </w:r>
    </w:p>
    <w:tbl>
      <w:tblPr>
        <w:tblStyle w:val="a3"/>
        <w:tblW w:w="5000" w:type="pct"/>
        <w:tblLayout w:type="fixed"/>
        <w:tblLook w:val="04A0"/>
      </w:tblPr>
      <w:tblGrid>
        <w:gridCol w:w="857"/>
        <w:gridCol w:w="953"/>
        <w:gridCol w:w="1843"/>
        <w:gridCol w:w="852"/>
        <w:gridCol w:w="792"/>
        <w:gridCol w:w="955"/>
        <w:gridCol w:w="1430"/>
        <w:gridCol w:w="1003"/>
        <w:gridCol w:w="886"/>
      </w:tblGrid>
      <w:tr w:rsidR="00D37CF9" w:rsidRPr="00D37CF9" w:rsidTr="00D37CF9">
        <w:trPr>
          <w:trHeight w:val="1245"/>
        </w:trPr>
        <w:tc>
          <w:tcPr>
            <w:tcW w:w="447" w:type="pct"/>
            <w:noWrap/>
            <w:hideMark/>
          </w:tcPr>
          <w:p w:rsidR="00D37CF9" w:rsidRPr="00D37CF9" w:rsidRDefault="00D37CF9" w:rsidP="00D37CF9">
            <w:pPr>
              <w:jc w:val="center"/>
              <w:rPr>
                <w:bCs/>
                <w:i w:val="0"/>
                <w:color w:val="auto"/>
                <w:sz w:val="22"/>
                <w:szCs w:val="22"/>
              </w:rPr>
            </w:pPr>
            <w:r w:rsidRPr="00D37CF9">
              <w:rPr>
                <w:bCs/>
                <w:i w:val="0"/>
                <w:color w:val="auto"/>
                <w:sz w:val="22"/>
                <w:szCs w:val="22"/>
              </w:rPr>
              <w:t>Кабинет</w:t>
            </w:r>
          </w:p>
        </w:tc>
        <w:tc>
          <w:tcPr>
            <w:tcW w:w="498" w:type="pct"/>
            <w:noWrap/>
            <w:hideMark/>
          </w:tcPr>
          <w:p w:rsidR="00D37CF9" w:rsidRPr="00D37CF9" w:rsidRDefault="00D37CF9" w:rsidP="00D37CF9">
            <w:pPr>
              <w:jc w:val="center"/>
              <w:rPr>
                <w:bCs/>
                <w:i w:val="0"/>
                <w:color w:val="auto"/>
                <w:sz w:val="22"/>
                <w:szCs w:val="22"/>
              </w:rPr>
            </w:pPr>
            <w:r w:rsidRPr="00D37CF9">
              <w:rPr>
                <w:bCs/>
                <w:i w:val="0"/>
                <w:color w:val="auto"/>
                <w:sz w:val="22"/>
                <w:szCs w:val="22"/>
              </w:rPr>
              <w:t>Системный блок</w:t>
            </w:r>
          </w:p>
        </w:tc>
        <w:tc>
          <w:tcPr>
            <w:tcW w:w="963" w:type="pct"/>
            <w:hideMark/>
          </w:tcPr>
          <w:p w:rsidR="00D37CF9" w:rsidRPr="00D37CF9" w:rsidRDefault="00D37CF9" w:rsidP="00D37CF9">
            <w:pPr>
              <w:jc w:val="center"/>
              <w:rPr>
                <w:bCs/>
                <w:i w:val="0"/>
                <w:color w:val="auto"/>
                <w:sz w:val="22"/>
                <w:szCs w:val="22"/>
              </w:rPr>
            </w:pPr>
            <w:r w:rsidRPr="00D37CF9">
              <w:rPr>
                <w:bCs/>
                <w:i w:val="0"/>
                <w:color w:val="auto"/>
                <w:sz w:val="22"/>
                <w:szCs w:val="22"/>
              </w:rPr>
              <w:t>Год введения в эксплуатацию ПК</w:t>
            </w:r>
          </w:p>
        </w:tc>
        <w:tc>
          <w:tcPr>
            <w:tcW w:w="445" w:type="pct"/>
            <w:noWrap/>
            <w:hideMark/>
          </w:tcPr>
          <w:p w:rsidR="00D37CF9" w:rsidRPr="00D37CF9" w:rsidRDefault="00D37CF9" w:rsidP="00D37CF9">
            <w:pPr>
              <w:jc w:val="center"/>
              <w:rPr>
                <w:bCs/>
                <w:i w:val="0"/>
                <w:color w:val="auto"/>
                <w:sz w:val="22"/>
                <w:szCs w:val="22"/>
              </w:rPr>
            </w:pPr>
            <w:r w:rsidRPr="00D37CF9">
              <w:rPr>
                <w:bCs/>
                <w:i w:val="0"/>
                <w:color w:val="auto"/>
                <w:sz w:val="22"/>
                <w:szCs w:val="22"/>
              </w:rPr>
              <w:t>Ноутбук</w:t>
            </w:r>
          </w:p>
        </w:tc>
        <w:tc>
          <w:tcPr>
            <w:tcW w:w="414" w:type="pct"/>
            <w:noWrap/>
            <w:hideMark/>
          </w:tcPr>
          <w:p w:rsidR="00D37CF9" w:rsidRPr="00D37CF9" w:rsidRDefault="00D37CF9" w:rsidP="00D37CF9">
            <w:pPr>
              <w:jc w:val="center"/>
              <w:rPr>
                <w:bCs/>
                <w:i w:val="0"/>
                <w:color w:val="auto"/>
                <w:sz w:val="22"/>
                <w:szCs w:val="22"/>
              </w:rPr>
            </w:pPr>
            <w:proofErr w:type="spellStart"/>
            <w:r w:rsidRPr="00D37CF9">
              <w:rPr>
                <w:bCs/>
                <w:i w:val="0"/>
                <w:color w:val="auto"/>
                <w:sz w:val="22"/>
                <w:szCs w:val="22"/>
              </w:rPr>
              <w:t>Нетбук</w:t>
            </w:r>
            <w:proofErr w:type="spellEnd"/>
          </w:p>
        </w:tc>
        <w:tc>
          <w:tcPr>
            <w:tcW w:w="499" w:type="pct"/>
            <w:noWrap/>
            <w:hideMark/>
          </w:tcPr>
          <w:p w:rsidR="00D37CF9" w:rsidRPr="00D37CF9" w:rsidRDefault="00D37CF9" w:rsidP="00D37CF9">
            <w:pPr>
              <w:jc w:val="center"/>
              <w:rPr>
                <w:bCs/>
                <w:i w:val="0"/>
                <w:color w:val="auto"/>
                <w:sz w:val="22"/>
                <w:szCs w:val="22"/>
              </w:rPr>
            </w:pPr>
            <w:r w:rsidRPr="00D37CF9">
              <w:rPr>
                <w:bCs/>
                <w:i w:val="0"/>
                <w:color w:val="auto"/>
                <w:sz w:val="22"/>
                <w:szCs w:val="22"/>
              </w:rPr>
              <w:t>Проектор</w:t>
            </w:r>
          </w:p>
        </w:tc>
        <w:tc>
          <w:tcPr>
            <w:tcW w:w="747" w:type="pct"/>
            <w:noWrap/>
            <w:hideMark/>
          </w:tcPr>
          <w:p w:rsidR="00D37CF9" w:rsidRPr="00D37CF9" w:rsidRDefault="00D37CF9" w:rsidP="00D37CF9">
            <w:pPr>
              <w:jc w:val="center"/>
              <w:rPr>
                <w:bCs/>
                <w:i w:val="0"/>
                <w:color w:val="auto"/>
                <w:sz w:val="22"/>
                <w:szCs w:val="22"/>
              </w:rPr>
            </w:pPr>
            <w:r w:rsidRPr="00D37CF9">
              <w:rPr>
                <w:bCs/>
                <w:i w:val="0"/>
                <w:color w:val="auto"/>
                <w:sz w:val="22"/>
                <w:szCs w:val="22"/>
              </w:rPr>
              <w:t>МФУ (принтер)</w:t>
            </w:r>
          </w:p>
        </w:tc>
        <w:tc>
          <w:tcPr>
            <w:tcW w:w="524" w:type="pct"/>
            <w:noWrap/>
            <w:hideMark/>
          </w:tcPr>
          <w:p w:rsidR="00D37CF9" w:rsidRPr="00D37CF9" w:rsidRDefault="00D37CF9" w:rsidP="00D37CF9">
            <w:pPr>
              <w:jc w:val="center"/>
              <w:rPr>
                <w:bCs/>
                <w:i w:val="0"/>
                <w:color w:val="auto"/>
                <w:sz w:val="22"/>
                <w:szCs w:val="22"/>
              </w:rPr>
            </w:pPr>
            <w:r w:rsidRPr="00D37CF9">
              <w:rPr>
                <w:bCs/>
                <w:i w:val="0"/>
                <w:color w:val="auto"/>
                <w:sz w:val="22"/>
                <w:szCs w:val="22"/>
              </w:rPr>
              <w:t>Телевизор</w:t>
            </w:r>
          </w:p>
        </w:tc>
        <w:tc>
          <w:tcPr>
            <w:tcW w:w="464" w:type="pct"/>
            <w:noWrap/>
            <w:hideMark/>
          </w:tcPr>
          <w:p w:rsidR="00D37CF9" w:rsidRPr="00D37CF9" w:rsidRDefault="00D37CF9" w:rsidP="00D37CF9">
            <w:pPr>
              <w:jc w:val="center"/>
              <w:rPr>
                <w:bCs/>
                <w:i w:val="0"/>
                <w:color w:val="auto"/>
                <w:sz w:val="22"/>
                <w:szCs w:val="22"/>
              </w:rPr>
            </w:pPr>
            <w:r w:rsidRPr="00D37CF9">
              <w:rPr>
                <w:bCs/>
                <w:i w:val="0"/>
                <w:color w:val="auto"/>
                <w:sz w:val="22"/>
                <w:szCs w:val="22"/>
              </w:rPr>
              <w:t>Колонки</w:t>
            </w:r>
          </w:p>
        </w:tc>
      </w:tr>
      <w:tr w:rsidR="00D37CF9" w:rsidRPr="00D37CF9" w:rsidTr="00D37CF9">
        <w:trPr>
          <w:trHeight w:val="300"/>
        </w:trPr>
        <w:tc>
          <w:tcPr>
            <w:tcW w:w="4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103</w:t>
            </w:r>
          </w:p>
        </w:tc>
        <w:tc>
          <w:tcPr>
            <w:tcW w:w="498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963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2009</w:t>
            </w:r>
          </w:p>
        </w:tc>
        <w:tc>
          <w:tcPr>
            <w:tcW w:w="445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14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99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7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524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0</w:t>
            </w:r>
          </w:p>
        </w:tc>
        <w:tc>
          <w:tcPr>
            <w:tcW w:w="464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</w:tr>
      <w:tr w:rsidR="00D37CF9" w:rsidRPr="00D37CF9" w:rsidTr="00D37CF9">
        <w:trPr>
          <w:trHeight w:val="300"/>
        </w:trPr>
        <w:tc>
          <w:tcPr>
            <w:tcW w:w="4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104</w:t>
            </w:r>
          </w:p>
        </w:tc>
        <w:tc>
          <w:tcPr>
            <w:tcW w:w="498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963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2011</w:t>
            </w:r>
          </w:p>
        </w:tc>
        <w:tc>
          <w:tcPr>
            <w:tcW w:w="445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14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99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7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524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4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</w:tr>
      <w:tr w:rsidR="00D37CF9" w:rsidRPr="00D37CF9" w:rsidTr="00D37CF9">
        <w:trPr>
          <w:trHeight w:val="300"/>
        </w:trPr>
        <w:tc>
          <w:tcPr>
            <w:tcW w:w="4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105</w:t>
            </w:r>
          </w:p>
        </w:tc>
        <w:tc>
          <w:tcPr>
            <w:tcW w:w="498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963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2008</w:t>
            </w:r>
          </w:p>
        </w:tc>
        <w:tc>
          <w:tcPr>
            <w:tcW w:w="445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14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99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7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524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4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</w:tr>
      <w:tr w:rsidR="00D37CF9" w:rsidRPr="00D37CF9" w:rsidTr="00D37CF9">
        <w:trPr>
          <w:trHeight w:val="300"/>
        </w:trPr>
        <w:tc>
          <w:tcPr>
            <w:tcW w:w="4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108</w:t>
            </w:r>
          </w:p>
        </w:tc>
        <w:tc>
          <w:tcPr>
            <w:tcW w:w="498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963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2006</w:t>
            </w:r>
          </w:p>
        </w:tc>
        <w:tc>
          <w:tcPr>
            <w:tcW w:w="445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14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99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7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524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4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</w:tr>
      <w:tr w:rsidR="00D37CF9" w:rsidRPr="00D37CF9" w:rsidTr="00D37CF9">
        <w:trPr>
          <w:trHeight w:val="300"/>
        </w:trPr>
        <w:tc>
          <w:tcPr>
            <w:tcW w:w="4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109</w:t>
            </w:r>
          </w:p>
        </w:tc>
        <w:tc>
          <w:tcPr>
            <w:tcW w:w="498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963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2011</w:t>
            </w:r>
          </w:p>
        </w:tc>
        <w:tc>
          <w:tcPr>
            <w:tcW w:w="445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14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99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7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524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4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</w:tr>
      <w:tr w:rsidR="00D37CF9" w:rsidRPr="00D37CF9" w:rsidTr="00D37CF9">
        <w:trPr>
          <w:trHeight w:val="300"/>
        </w:trPr>
        <w:tc>
          <w:tcPr>
            <w:tcW w:w="4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110</w:t>
            </w:r>
          </w:p>
        </w:tc>
        <w:tc>
          <w:tcPr>
            <w:tcW w:w="498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963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2010</w:t>
            </w:r>
          </w:p>
        </w:tc>
        <w:tc>
          <w:tcPr>
            <w:tcW w:w="445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14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99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7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524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</w:tr>
      <w:tr w:rsidR="00D37CF9" w:rsidRPr="00D37CF9" w:rsidTr="00D37CF9">
        <w:trPr>
          <w:trHeight w:val="300"/>
        </w:trPr>
        <w:tc>
          <w:tcPr>
            <w:tcW w:w="4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112</w:t>
            </w:r>
          </w:p>
        </w:tc>
        <w:tc>
          <w:tcPr>
            <w:tcW w:w="498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963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2009</w:t>
            </w:r>
          </w:p>
        </w:tc>
        <w:tc>
          <w:tcPr>
            <w:tcW w:w="445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14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99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7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524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</w:tr>
      <w:tr w:rsidR="00D37CF9" w:rsidRPr="00D37CF9" w:rsidTr="00D37CF9">
        <w:trPr>
          <w:trHeight w:val="300"/>
        </w:trPr>
        <w:tc>
          <w:tcPr>
            <w:tcW w:w="4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113</w:t>
            </w:r>
          </w:p>
        </w:tc>
        <w:tc>
          <w:tcPr>
            <w:tcW w:w="498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963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2012</w:t>
            </w:r>
          </w:p>
        </w:tc>
        <w:tc>
          <w:tcPr>
            <w:tcW w:w="445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14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33</w:t>
            </w:r>
          </w:p>
        </w:tc>
        <w:tc>
          <w:tcPr>
            <w:tcW w:w="499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7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524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</w:tr>
      <w:tr w:rsidR="00D37CF9" w:rsidRPr="00D37CF9" w:rsidTr="00D37CF9">
        <w:trPr>
          <w:trHeight w:val="300"/>
        </w:trPr>
        <w:tc>
          <w:tcPr>
            <w:tcW w:w="4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116</w:t>
            </w:r>
          </w:p>
        </w:tc>
        <w:tc>
          <w:tcPr>
            <w:tcW w:w="498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963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2013</w:t>
            </w:r>
          </w:p>
        </w:tc>
        <w:tc>
          <w:tcPr>
            <w:tcW w:w="445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14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99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7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524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</w:tr>
      <w:tr w:rsidR="00D37CF9" w:rsidRPr="00D37CF9" w:rsidTr="00D37CF9">
        <w:trPr>
          <w:trHeight w:val="300"/>
        </w:trPr>
        <w:tc>
          <w:tcPr>
            <w:tcW w:w="4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117</w:t>
            </w:r>
          </w:p>
        </w:tc>
        <w:tc>
          <w:tcPr>
            <w:tcW w:w="498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963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2013</w:t>
            </w:r>
          </w:p>
        </w:tc>
        <w:tc>
          <w:tcPr>
            <w:tcW w:w="445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14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99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7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524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</w:tr>
      <w:tr w:rsidR="00D37CF9" w:rsidRPr="00D37CF9" w:rsidTr="00D37CF9">
        <w:trPr>
          <w:trHeight w:val="300"/>
        </w:trPr>
        <w:tc>
          <w:tcPr>
            <w:tcW w:w="4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118</w:t>
            </w:r>
          </w:p>
        </w:tc>
        <w:tc>
          <w:tcPr>
            <w:tcW w:w="498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963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2013</w:t>
            </w:r>
          </w:p>
        </w:tc>
        <w:tc>
          <w:tcPr>
            <w:tcW w:w="445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14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99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7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524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4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</w:tr>
      <w:tr w:rsidR="00D37CF9" w:rsidRPr="00D37CF9" w:rsidTr="00D37CF9">
        <w:trPr>
          <w:trHeight w:val="300"/>
        </w:trPr>
        <w:tc>
          <w:tcPr>
            <w:tcW w:w="4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119</w:t>
            </w:r>
          </w:p>
        </w:tc>
        <w:tc>
          <w:tcPr>
            <w:tcW w:w="498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963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2013</w:t>
            </w:r>
          </w:p>
        </w:tc>
        <w:tc>
          <w:tcPr>
            <w:tcW w:w="445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14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99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7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524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</w:tr>
      <w:tr w:rsidR="00D37CF9" w:rsidRPr="00D37CF9" w:rsidTr="00D37CF9">
        <w:trPr>
          <w:trHeight w:val="300"/>
        </w:trPr>
        <w:tc>
          <w:tcPr>
            <w:tcW w:w="4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122</w:t>
            </w:r>
          </w:p>
        </w:tc>
        <w:tc>
          <w:tcPr>
            <w:tcW w:w="498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963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2011</w:t>
            </w:r>
          </w:p>
        </w:tc>
        <w:tc>
          <w:tcPr>
            <w:tcW w:w="445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14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99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7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524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4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</w:tr>
      <w:tr w:rsidR="00D37CF9" w:rsidRPr="00D37CF9" w:rsidTr="00D37CF9">
        <w:trPr>
          <w:trHeight w:val="300"/>
        </w:trPr>
        <w:tc>
          <w:tcPr>
            <w:tcW w:w="4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123</w:t>
            </w:r>
          </w:p>
        </w:tc>
        <w:tc>
          <w:tcPr>
            <w:tcW w:w="498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963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2010</w:t>
            </w:r>
          </w:p>
        </w:tc>
        <w:tc>
          <w:tcPr>
            <w:tcW w:w="445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14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99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7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524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4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</w:tr>
      <w:tr w:rsidR="00D37CF9" w:rsidRPr="00D37CF9" w:rsidTr="00D37CF9">
        <w:trPr>
          <w:trHeight w:val="300"/>
        </w:trPr>
        <w:tc>
          <w:tcPr>
            <w:tcW w:w="4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124</w:t>
            </w:r>
          </w:p>
        </w:tc>
        <w:tc>
          <w:tcPr>
            <w:tcW w:w="498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963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2013</w:t>
            </w:r>
          </w:p>
        </w:tc>
        <w:tc>
          <w:tcPr>
            <w:tcW w:w="445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14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99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7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524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2</w:t>
            </w:r>
          </w:p>
        </w:tc>
      </w:tr>
      <w:tr w:rsidR="00D37CF9" w:rsidRPr="00D37CF9" w:rsidTr="00D37CF9">
        <w:trPr>
          <w:trHeight w:val="300"/>
        </w:trPr>
        <w:tc>
          <w:tcPr>
            <w:tcW w:w="4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202</w:t>
            </w:r>
          </w:p>
        </w:tc>
        <w:tc>
          <w:tcPr>
            <w:tcW w:w="498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963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2013</w:t>
            </w:r>
          </w:p>
        </w:tc>
        <w:tc>
          <w:tcPr>
            <w:tcW w:w="445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14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99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7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524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4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</w:tr>
      <w:tr w:rsidR="00D37CF9" w:rsidRPr="00D37CF9" w:rsidTr="00D37CF9">
        <w:trPr>
          <w:trHeight w:val="300"/>
        </w:trPr>
        <w:tc>
          <w:tcPr>
            <w:tcW w:w="4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204</w:t>
            </w:r>
          </w:p>
        </w:tc>
        <w:tc>
          <w:tcPr>
            <w:tcW w:w="498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963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2014</w:t>
            </w:r>
          </w:p>
        </w:tc>
        <w:tc>
          <w:tcPr>
            <w:tcW w:w="445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14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99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7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524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4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</w:tr>
      <w:tr w:rsidR="00D37CF9" w:rsidRPr="00D37CF9" w:rsidTr="00D37CF9">
        <w:trPr>
          <w:trHeight w:val="300"/>
        </w:trPr>
        <w:tc>
          <w:tcPr>
            <w:tcW w:w="4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205</w:t>
            </w:r>
          </w:p>
        </w:tc>
        <w:tc>
          <w:tcPr>
            <w:tcW w:w="498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963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2010</w:t>
            </w:r>
          </w:p>
        </w:tc>
        <w:tc>
          <w:tcPr>
            <w:tcW w:w="445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14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99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7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524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</w:tr>
      <w:tr w:rsidR="00D37CF9" w:rsidRPr="00D37CF9" w:rsidTr="00D37CF9">
        <w:trPr>
          <w:trHeight w:val="300"/>
        </w:trPr>
        <w:tc>
          <w:tcPr>
            <w:tcW w:w="4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207</w:t>
            </w:r>
          </w:p>
        </w:tc>
        <w:tc>
          <w:tcPr>
            <w:tcW w:w="498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12</w:t>
            </w:r>
          </w:p>
        </w:tc>
        <w:tc>
          <w:tcPr>
            <w:tcW w:w="963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2007</w:t>
            </w:r>
          </w:p>
        </w:tc>
        <w:tc>
          <w:tcPr>
            <w:tcW w:w="445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21</w:t>
            </w:r>
          </w:p>
        </w:tc>
        <w:tc>
          <w:tcPr>
            <w:tcW w:w="414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99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7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524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</w:tr>
      <w:tr w:rsidR="00D37CF9" w:rsidRPr="00D37CF9" w:rsidTr="00D37CF9">
        <w:trPr>
          <w:trHeight w:val="300"/>
        </w:trPr>
        <w:tc>
          <w:tcPr>
            <w:tcW w:w="4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208</w:t>
            </w:r>
          </w:p>
        </w:tc>
        <w:tc>
          <w:tcPr>
            <w:tcW w:w="498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963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2006</w:t>
            </w:r>
          </w:p>
        </w:tc>
        <w:tc>
          <w:tcPr>
            <w:tcW w:w="445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14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99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7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524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4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</w:tr>
      <w:tr w:rsidR="00D37CF9" w:rsidRPr="00D37CF9" w:rsidTr="00D37CF9">
        <w:trPr>
          <w:trHeight w:val="300"/>
        </w:trPr>
        <w:tc>
          <w:tcPr>
            <w:tcW w:w="4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209</w:t>
            </w:r>
          </w:p>
        </w:tc>
        <w:tc>
          <w:tcPr>
            <w:tcW w:w="498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963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2007</w:t>
            </w:r>
          </w:p>
        </w:tc>
        <w:tc>
          <w:tcPr>
            <w:tcW w:w="445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14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99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7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524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4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</w:tr>
      <w:tr w:rsidR="00D37CF9" w:rsidRPr="00D37CF9" w:rsidTr="00D37CF9">
        <w:trPr>
          <w:trHeight w:val="300"/>
        </w:trPr>
        <w:tc>
          <w:tcPr>
            <w:tcW w:w="4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210</w:t>
            </w:r>
          </w:p>
        </w:tc>
        <w:tc>
          <w:tcPr>
            <w:tcW w:w="498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963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2013</w:t>
            </w:r>
          </w:p>
        </w:tc>
        <w:tc>
          <w:tcPr>
            <w:tcW w:w="445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14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99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7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0</w:t>
            </w:r>
          </w:p>
        </w:tc>
        <w:tc>
          <w:tcPr>
            <w:tcW w:w="524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4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</w:tr>
      <w:tr w:rsidR="00D37CF9" w:rsidRPr="00D37CF9" w:rsidTr="00D37CF9">
        <w:trPr>
          <w:trHeight w:val="300"/>
        </w:trPr>
        <w:tc>
          <w:tcPr>
            <w:tcW w:w="4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211</w:t>
            </w:r>
          </w:p>
        </w:tc>
        <w:tc>
          <w:tcPr>
            <w:tcW w:w="498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963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2013</w:t>
            </w:r>
          </w:p>
        </w:tc>
        <w:tc>
          <w:tcPr>
            <w:tcW w:w="445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14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99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7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524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4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</w:tr>
      <w:tr w:rsidR="00D37CF9" w:rsidRPr="00D37CF9" w:rsidTr="00D37CF9">
        <w:trPr>
          <w:trHeight w:val="300"/>
        </w:trPr>
        <w:tc>
          <w:tcPr>
            <w:tcW w:w="4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212</w:t>
            </w:r>
          </w:p>
        </w:tc>
        <w:tc>
          <w:tcPr>
            <w:tcW w:w="498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963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2013</w:t>
            </w:r>
          </w:p>
        </w:tc>
        <w:tc>
          <w:tcPr>
            <w:tcW w:w="445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14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99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7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524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</w:tr>
      <w:tr w:rsidR="00D37CF9" w:rsidRPr="00D37CF9" w:rsidTr="00D37CF9">
        <w:trPr>
          <w:trHeight w:val="300"/>
        </w:trPr>
        <w:tc>
          <w:tcPr>
            <w:tcW w:w="4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215</w:t>
            </w:r>
          </w:p>
        </w:tc>
        <w:tc>
          <w:tcPr>
            <w:tcW w:w="498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963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2014</w:t>
            </w:r>
          </w:p>
        </w:tc>
        <w:tc>
          <w:tcPr>
            <w:tcW w:w="445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14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99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7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524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4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</w:tr>
      <w:tr w:rsidR="00D37CF9" w:rsidRPr="00D37CF9" w:rsidTr="00D37CF9">
        <w:trPr>
          <w:trHeight w:val="300"/>
        </w:trPr>
        <w:tc>
          <w:tcPr>
            <w:tcW w:w="4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216</w:t>
            </w:r>
          </w:p>
        </w:tc>
        <w:tc>
          <w:tcPr>
            <w:tcW w:w="498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963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2008</w:t>
            </w:r>
          </w:p>
        </w:tc>
        <w:tc>
          <w:tcPr>
            <w:tcW w:w="445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14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99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7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524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</w:tr>
      <w:tr w:rsidR="00D37CF9" w:rsidRPr="00D37CF9" w:rsidTr="00D37CF9">
        <w:trPr>
          <w:trHeight w:val="300"/>
        </w:trPr>
        <w:tc>
          <w:tcPr>
            <w:tcW w:w="4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217</w:t>
            </w:r>
          </w:p>
        </w:tc>
        <w:tc>
          <w:tcPr>
            <w:tcW w:w="498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963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2004</w:t>
            </w:r>
          </w:p>
        </w:tc>
        <w:tc>
          <w:tcPr>
            <w:tcW w:w="445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14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99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7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524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4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</w:tr>
      <w:tr w:rsidR="00D37CF9" w:rsidRPr="00D37CF9" w:rsidTr="00D37CF9">
        <w:trPr>
          <w:trHeight w:val="300"/>
        </w:trPr>
        <w:tc>
          <w:tcPr>
            <w:tcW w:w="4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218д</w:t>
            </w:r>
          </w:p>
        </w:tc>
        <w:tc>
          <w:tcPr>
            <w:tcW w:w="498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0</w:t>
            </w:r>
          </w:p>
        </w:tc>
        <w:tc>
          <w:tcPr>
            <w:tcW w:w="963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0</w:t>
            </w:r>
          </w:p>
        </w:tc>
        <w:tc>
          <w:tcPr>
            <w:tcW w:w="445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0</w:t>
            </w:r>
          </w:p>
        </w:tc>
        <w:tc>
          <w:tcPr>
            <w:tcW w:w="414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0</w:t>
            </w:r>
          </w:p>
        </w:tc>
        <w:tc>
          <w:tcPr>
            <w:tcW w:w="499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0</w:t>
            </w:r>
          </w:p>
        </w:tc>
        <w:tc>
          <w:tcPr>
            <w:tcW w:w="7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0</w:t>
            </w:r>
          </w:p>
        </w:tc>
        <w:tc>
          <w:tcPr>
            <w:tcW w:w="524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0</w:t>
            </w:r>
          </w:p>
        </w:tc>
        <w:tc>
          <w:tcPr>
            <w:tcW w:w="464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0</w:t>
            </w:r>
          </w:p>
        </w:tc>
      </w:tr>
      <w:tr w:rsidR="00D37CF9" w:rsidRPr="00D37CF9" w:rsidTr="00D37CF9">
        <w:trPr>
          <w:trHeight w:val="300"/>
        </w:trPr>
        <w:tc>
          <w:tcPr>
            <w:tcW w:w="4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219</w:t>
            </w:r>
          </w:p>
        </w:tc>
        <w:tc>
          <w:tcPr>
            <w:tcW w:w="498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963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2004</w:t>
            </w:r>
          </w:p>
        </w:tc>
        <w:tc>
          <w:tcPr>
            <w:tcW w:w="445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14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99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7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524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</w:tr>
      <w:tr w:rsidR="00D37CF9" w:rsidRPr="00D37CF9" w:rsidTr="00D37CF9">
        <w:trPr>
          <w:trHeight w:val="300"/>
        </w:trPr>
        <w:tc>
          <w:tcPr>
            <w:tcW w:w="4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220</w:t>
            </w:r>
          </w:p>
        </w:tc>
        <w:tc>
          <w:tcPr>
            <w:tcW w:w="498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963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2008</w:t>
            </w:r>
          </w:p>
        </w:tc>
        <w:tc>
          <w:tcPr>
            <w:tcW w:w="445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14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99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7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524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</w:tr>
      <w:tr w:rsidR="00D37CF9" w:rsidRPr="00D37CF9" w:rsidTr="00D37CF9">
        <w:trPr>
          <w:trHeight w:val="300"/>
        </w:trPr>
        <w:tc>
          <w:tcPr>
            <w:tcW w:w="4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301</w:t>
            </w:r>
          </w:p>
        </w:tc>
        <w:tc>
          <w:tcPr>
            <w:tcW w:w="498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963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2007</w:t>
            </w:r>
          </w:p>
        </w:tc>
        <w:tc>
          <w:tcPr>
            <w:tcW w:w="445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14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99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7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524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</w:tr>
      <w:tr w:rsidR="00D37CF9" w:rsidRPr="00D37CF9" w:rsidTr="00D37CF9">
        <w:trPr>
          <w:trHeight w:val="300"/>
        </w:trPr>
        <w:tc>
          <w:tcPr>
            <w:tcW w:w="4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303</w:t>
            </w:r>
          </w:p>
        </w:tc>
        <w:tc>
          <w:tcPr>
            <w:tcW w:w="498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963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2006</w:t>
            </w:r>
          </w:p>
        </w:tc>
        <w:tc>
          <w:tcPr>
            <w:tcW w:w="445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14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99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7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524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</w:tr>
      <w:tr w:rsidR="00D37CF9" w:rsidRPr="00D37CF9" w:rsidTr="00D37CF9">
        <w:trPr>
          <w:trHeight w:val="300"/>
        </w:trPr>
        <w:tc>
          <w:tcPr>
            <w:tcW w:w="4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304</w:t>
            </w:r>
          </w:p>
        </w:tc>
        <w:tc>
          <w:tcPr>
            <w:tcW w:w="498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963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2010</w:t>
            </w:r>
          </w:p>
        </w:tc>
        <w:tc>
          <w:tcPr>
            <w:tcW w:w="445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14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99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7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524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4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</w:tr>
      <w:tr w:rsidR="00D37CF9" w:rsidRPr="00D37CF9" w:rsidTr="00D37CF9">
        <w:trPr>
          <w:trHeight w:val="300"/>
        </w:trPr>
        <w:tc>
          <w:tcPr>
            <w:tcW w:w="4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305</w:t>
            </w:r>
          </w:p>
        </w:tc>
        <w:tc>
          <w:tcPr>
            <w:tcW w:w="498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963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2003, 2006</w:t>
            </w:r>
          </w:p>
        </w:tc>
        <w:tc>
          <w:tcPr>
            <w:tcW w:w="445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14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99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7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524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</w:tr>
      <w:tr w:rsidR="00D37CF9" w:rsidRPr="00D37CF9" w:rsidTr="00D37CF9">
        <w:trPr>
          <w:trHeight w:val="300"/>
        </w:trPr>
        <w:tc>
          <w:tcPr>
            <w:tcW w:w="4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305б</w:t>
            </w:r>
          </w:p>
        </w:tc>
        <w:tc>
          <w:tcPr>
            <w:tcW w:w="498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963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45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14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99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7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524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4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</w:tr>
      <w:tr w:rsidR="00D37CF9" w:rsidRPr="00D37CF9" w:rsidTr="00D37CF9">
        <w:trPr>
          <w:trHeight w:val="300"/>
        </w:trPr>
        <w:tc>
          <w:tcPr>
            <w:tcW w:w="4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306</w:t>
            </w:r>
          </w:p>
        </w:tc>
        <w:tc>
          <w:tcPr>
            <w:tcW w:w="498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963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2013</w:t>
            </w:r>
          </w:p>
        </w:tc>
        <w:tc>
          <w:tcPr>
            <w:tcW w:w="445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14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99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7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524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</w:tr>
      <w:tr w:rsidR="00D37CF9" w:rsidRPr="00D37CF9" w:rsidTr="00D37CF9">
        <w:trPr>
          <w:trHeight w:val="300"/>
        </w:trPr>
        <w:tc>
          <w:tcPr>
            <w:tcW w:w="4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lastRenderedPageBreak/>
              <w:t>307</w:t>
            </w:r>
          </w:p>
        </w:tc>
        <w:tc>
          <w:tcPr>
            <w:tcW w:w="498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963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2008</w:t>
            </w:r>
          </w:p>
        </w:tc>
        <w:tc>
          <w:tcPr>
            <w:tcW w:w="445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14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99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7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524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4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</w:tr>
      <w:tr w:rsidR="00D37CF9" w:rsidRPr="00D37CF9" w:rsidTr="00D37CF9">
        <w:trPr>
          <w:trHeight w:val="300"/>
        </w:trPr>
        <w:tc>
          <w:tcPr>
            <w:tcW w:w="4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308</w:t>
            </w:r>
          </w:p>
        </w:tc>
        <w:tc>
          <w:tcPr>
            <w:tcW w:w="498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963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2013</w:t>
            </w:r>
          </w:p>
        </w:tc>
        <w:tc>
          <w:tcPr>
            <w:tcW w:w="445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14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99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7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524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</w:tr>
      <w:tr w:rsidR="00D37CF9" w:rsidRPr="00D37CF9" w:rsidTr="00D37CF9">
        <w:trPr>
          <w:trHeight w:val="300"/>
        </w:trPr>
        <w:tc>
          <w:tcPr>
            <w:tcW w:w="4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111</w:t>
            </w:r>
          </w:p>
        </w:tc>
        <w:tc>
          <w:tcPr>
            <w:tcW w:w="498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963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2012</w:t>
            </w:r>
          </w:p>
        </w:tc>
        <w:tc>
          <w:tcPr>
            <w:tcW w:w="445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14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99" w:type="pct"/>
            <w:noWrap/>
            <w:hideMark/>
          </w:tcPr>
          <w:p w:rsidR="00D37CF9" w:rsidRPr="00D37CF9" w:rsidRDefault="00D37CF9" w:rsidP="00D37CF9">
            <w:pPr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747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524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4" w:type="pct"/>
            <w:noWrap/>
            <w:hideMark/>
          </w:tcPr>
          <w:p w:rsidR="00D37CF9" w:rsidRPr="00D37CF9" w:rsidRDefault="00D37CF9" w:rsidP="00D37CF9">
            <w:pPr>
              <w:jc w:val="right"/>
              <w:rPr>
                <w:b w:val="0"/>
                <w:i w:val="0"/>
                <w:color w:val="auto"/>
                <w:sz w:val="22"/>
                <w:szCs w:val="22"/>
              </w:rPr>
            </w:pPr>
            <w:r w:rsidRPr="00D37CF9">
              <w:rPr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</w:tr>
    </w:tbl>
    <w:p w:rsidR="000E683B" w:rsidRDefault="000E683B"/>
    <w:sectPr w:rsidR="000E683B" w:rsidSect="00D9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E683B"/>
    <w:rsid w:val="000E683B"/>
    <w:rsid w:val="00482178"/>
    <w:rsid w:val="00845906"/>
    <w:rsid w:val="00CC5885"/>
    <w:rsid w:val="00D253E9"/>
    <w:rsid w:val="00D37CF9"/>
    <w:rsid w:val="00D73D4E"/>
    <w:rsid w:val="00D9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E9"/>
    <w:rPr>
      <w:b/>
      <w:i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8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5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417</Words>
  <Characters>2378</Characters>
  <Application>Microsoft Office Word</Application>
  <DocSecurity>0</DocSecurity>
  <Lines>19</Lines>
  <Paragraphs>5</Paragraphs>
  <ScaleCrop>false</ScaleCrop>
  <Company>SCH67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kabinet208</dc:creator>
  <cp:keywords/>
  <dc:description/>
  <cp:lastModifiedBy>kabinet208</cp:lastModifiedBy>
  <cp:revision>3</cp:revision>
  <dcterms:created xsi:type="dcterms:W3CDTF">2015-01-15T05:30:00Z</dcterms:created>
  <dcterms:modified xsi:type="dcterms:W3CDTF">2015-01-15T05:39:00Z</dcterms:modified>
</cp:coreProperties>
</file>